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CD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D880017" wp14:editId="05783220">
            <wp:extent cx="1057275" cy="1027928"/>
            <wp:effectExtent l="0" t="0" r="0" b="1270"/>
            <wp:docPr id="1" name="รูปภาพ 1" descr="C:\Users\ANN\Desktop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esktop\โลโก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6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CD" w:rsidRPr="00DC74A0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ข้อมูลสถิติการให้บริการประชาชนมาติดต่อราชการ ประจำปี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4C7FCD" w:rsidRPr="00DC74A0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องค์การบริหารส่วนตำบลสำโรง อำเภอหนองสองห้อง จังหวัดขอนแก่น</w:t>
      </w:r>
    </w:p>
    <w:p w:rsidR="004C7FCD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(1 ต.ค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- 31 มี.ค.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24"/>
        <w:gridCol w:w="5476"/>
        <w:gridCol w:w="1421"/>
        <w:gridCol w:w="2552"/>
      </w:tblGrid>
      <w:tr w:rsidR="004C7FCD" w:rsidTr="00BE4469">
        <w:tc>
          <w:tcPr>
            <w:tcW w:w="724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1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476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ประเภทงานที่มาติดต่อราชการ</w:t>
            </w:r>
          </w:p>
        </w:tc>
        <w:tc>
          <w:tcPr>
            <w:tcW w:w="1421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  <w:tc>
          <w:tcPr>
            <w:tcW w:w="2552" w:type="dxa"/>
          </w:tcPr>
          <w:p w:rsidR="004C7FCD" w:rsidRPr="004471CA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476" w:type="dxa"/>
          </w:tcPr>
          <w:p w:rsidR="004C7FCD" w:rsidRPr="009826E5" w:rsidRDefault="004C7FCD" w:rsidP="004C7F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งานป้องกันและบรรเทาสาธารณภัยต่าง ๆ พ.ศ.256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1" w:type="dxa"/>
          </w:tcPr>
          <w:p w:rsidR="004C7FCD" w:rsidRPr="00312876" w:rsidRDefault="004C7FCD" w:rsidP="004C7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8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4C7FCD" w:rsidRPr="00EF2F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อัคคีภัย อุทกภัย </w:t>
            </w:r>
            <w:proofErr w:type="spellStart"/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วาต</w:t>
            </w:r>
            <w:proofErr w:type="spellEnd"/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</w:t>
            </w: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76" w:type="dxa"/>
          </w:tcPr>
          <w:p w:rsidR="004C7FCD" w:rsidRPr="009826E5" w:rsidRDefault="004C7FCD" w:rsidP="004C7F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การจดทะเบียนพาณิชย์ พ.ศ.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1" w:type="dxa"/>
          </w:tcPr>
          <w:p w:rsidR="004C7FCD" w:rsidRPr="0046297D" w:rsidRDefault="004C7FCD" w:rsidP="004C7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:rsidR="004C7FCD" w:rsidRPr="00EF2F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จัดตั้งใหม่/เปลี่ยนแปลง/เลิก ทะเบียนพาณิชย์</w:t>
            </w: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476" w:type="dxa"/>
          </w:tcPr>
          <w:p w:rsidR="004C7FCD" w:rsidRPr="009826E5" w:rsidRDefault="004C7FCD" w:rsidP="004C7F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การติดต่อเกี่ยวกับภาษีฯ พ.ศ.256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1" w:type="dxa"/>
          </w:tcPr>
          <w:p w:rsidR="004C7FCD" w:rsidRPr="0046297D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:rsidR="004C7FCD" w:rsidRPr="00EF2F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476" w:type="dxa"/>
          </w:tcPr>
          <w:p w:rsidR="004C7FCD" w:rsidRPr="009826E5" w:rsidRDefault="004C7FCD" w:rsidP="004C7F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การยื่นแบบประเมิน ภาษีป้าย ปีงบประมาณ พ.ศ.256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1" w:type="dxa"/>
          </w:tcPr>
          <w:p w:rsidR="004C7FCD" w:rsidRPr="0046297D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rPr>
          <w:trHeight w:val="254"/>
        </w:trPr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476" w:type="dxa"/>
          </w:tcPr>
          <w:p w:rsidR="004C7FCD" w:rsidRPr="009826E5" w:rsidRDefault="004C7FCD" w:rsidP="004C7F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ชำระค่าธรรมเนียมเก็บขนขยะ ปีงบประมาณ พ.ศ.256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1" w:type="dxa"/>
          </w:tcPr>
          <w:p w:rsidR="004C7FCD" w:rsidRPr="0046297D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476" w:type="dxa"/>
          </w:tcPr>
          <w:p w:rsidR="004C7FCD" w:rsidRPr="009826E5" w:rsidRDefault="004C7FCD" w:rsidP="00BE44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ชำระค่าปิดประกาศโอนมรดก</w:t>
            </w:r>
          </w:p>
        </w:tc>
        <w:tc>
          <w:tcPr>
            <w:tcW w:w="1421" w:type="dxa"/>
          </w:tcPr>
          <w:p w:rsidR="004C7FCD" w:rsidRPr="0046297D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476" w:type="dxa"/>
          </w:tcPr>
          <w:p w:rsidR="004C7FCD" w:rsidRPr="009826E5" w:rsidRDefault="004C7FCD" w:rsidP="004C7F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ชำระเงินกู้โครงการเศรษฐกิจชุมชน ปีงบประมาณ พ.ศ.256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1" w:type="dxa"/>
          </w:tcPr>
          <w:p w:rsidR="004C7FCD" w:rsidRPr="0046297D" w:rsidRDefault="004C7FCD" w:rsidP="00BE4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FCD" w:rsidTr="00BE446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24" w:type="dxa"/>
          </w:tcPr>
          <w:p w:rsidR="004C7FCD" w:rsidRPr="009826E5" w:rsidRDefault="004C7FCD" w:rsidP="00BE4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476" w:type="dxa"/>
          </w:tcPr>
          <w:p w:rsidR="004C7FCD" w:rsidRPr="009826E5" w:rsidRDefault="004C7FCD" w:rsidP="004C7F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6E5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งานพัฒนาชุมชน</w:t>
            </w:r>
            <w:r w:rsidRPr="009826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26E5">
              <w:rPr>
                <w:rFonts w:ascii="TH SarabunPSK" w:hAnsi="TH SarabunPSK" w:cs="TH SarabunPSK"/>
                <w:sz w:val="32"/>
                <w:szCs w:val="32"/>
                <w:cs/>
              </w:rPr>
              <w:t>ด้านต่าง ๆ พ.ศ.25</w:t>
            </w:r>
            <w:bookmarkStart w:id="0" w:name="_GoBack"/>
            <w:bookmarkEnd w:id="0"/>
            <w:r w:rsidRPr="009826E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1" w:type="dxa"/>
          </w:tcPr>
          <w:p w:rsidR="004C7FCD" w:rsidRPr="0046297D" w:rsidRDefault="004C7FCD" w:rsidP="004C7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6297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4C7FCD" w:rsidRPr="009826E5" w:rsidRDefault="004C7FCD" w:rsidP="00BE44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-การขึ้นทะเบียนเพื่อขอรับเบี้ยยังชีพผู้สูงอายุ</w:t>
            </w: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ผู้พิการ,ผู้ป่วยเอดส์</w:t>
            </w:r>
          </w:p>
          <w:p w:rsidR="004C7FCD" w:rsidRPr="009826E5" w:rsidRDefault="004C7FCD" w:rsidP="00BE44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  <w:p w:rsidR="004C7FCD" w:rsidRPr="009826E5" w:rsidRDefault="004C7FCD" w:rsidP="00BE44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การให้ความช่วยเหลือแก่ผู้ประสบปัญหาทางสังคม</w:t>
            </w:r>
          </w:p>
        </w:tc>
      </w:tr>
      <w:tr w:rsidR="004C7FCD" w:rsidTr="00BE4469">
        <w:tblPrEx>
          <w:tblLook w:val="0000" w:firstRow="0" w:lastRow="0" w:firstColumn="0" w:lastColumn="0" w:noHBand="0" w:noVBand="0"/>
        </w:tblPrEx>
        <w:trPr>
          <w:gridAfter w:val="1"/>
          <w:wAfter w:w="2552" w:type="dxa"/>
          <w:trHeight w:val="585"/>
        </w:trPr>
        <w:tc>
          <w:tcPr>
            <w:tcW w:w="6195" w:type="dxa"/>
            <w:gridSpan w:val="2"/>
            <w:shd w:val="clear" w:color="auto" w:fill="auto"/>
          </w:tcPr>
          <w:p w:rsidR="004C7FCD" w:rsidRDefault="004C7FCD" w:rsidP="00BE446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21" w:type="dxa"/>
          </w:tcPr>
          <w:p w:rsidR="004C7FCD" w:rsidRDefault="004C7FCD" w:rsidP="004C7FC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35</w:t>
            </w:r>
          </w:p>
        </w:tc>
      </w:tr>
    </w:tbl>
    <w:p w:rsidR="004C7FCD" w:rsidRPr="00CE525E" w:rsidRDefault="004C7FCD" w:rsidP="004C7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208F4" w:rsidRDefault="00A208F4"/>
    <w:sectPr w:rsidR="00A208F4" w:rsidSect="00CE525E">
      <w:pgSz w:w="11906" w:h="16838"/>
      <w:pgMar w:top="1440" w:right="124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CD"/>
    <w:rsid w:val="004C7FCD"/>
    <w:rsid w:val="00A2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2021-03-23T03:39:00Z</dcterms:created>
  <dcterms:modified xsi:type="dcterms:W3CDTF">2021-03-23T03:47:00Z</dcterms:modified>
</cp:coreProperties>
</file>